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C970F1" w14:textId="77777777" w:rsidR="008D6A31" w:rsidRDefault="008D6A31" w:rsidP="008D6A31">
      <w:pPr>
        <w:rPr>
          <w:rFonts w:ascii="Times New Roman" w:hAnsi="Times New Roman"/>
          <w:color w:val="000000"/>
        </w:rPr>
      </w:pPr>
    </w:p>
    <w:p w14:paraId="0AFEA093" w14:textId="77777777" w:rsidR="008D6A31" w:rsidRDefault="008D6A31" w:rsidP="008D6A31">
      <w:pPr>
        <w:rPr>
          <w:rFonts w:ascii="Times New Roman" w:hAnsi="Times New Roman"/>
          <w:color w:val="000000"/>
        </w:rPr>
      </w:pPr>
    </w:p>
    <w:p w14:paraId="6562E4C4" w14:textId="7D9CC100" w:rsidR="008D6A31" w:rsidRPr="009E627A" w:rsidRDefault="009E627A" w:rsidP="008D6A31">
      <w:pPr>
        <w:jc w:val="center"/>
        <w:rPr>
          <w:rFonts w:ascii="Capitals" w:eastAsia="Apple LiGothic Medium" w:hAnsi="Capitals"/>
          <w:b/>
          <w:color w:val="468967"/>
          <w:sz w:val="32"/>
        </w:rPr>
      </w:pPr>
      <w:r>
        <w:rPr>
          <w:rFonts w:ascii="Capitals" w:eastAsia="Apple LiGothic Medium" w:hAnsi="Capitals"/>
          <w:b/>
          <w:noProof/>
          <w:color w:val="468967"/>
          <w:sz w:val="32"/>
        </w:rPr>
        <w:drawing>
          <wp:inline distT="0" distB="0" distL="0" distR="0" wp14:anchorId="01A51989" wp14:editId="12C26714">
            <wp:extent cx="1704975" cy="17049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ourneysTN_newlogo.png"/>
                    <pic:cNvPicPr/>
                  </pic:nvPicPr>
                  <pic:blipFill>
                    <a:blip r:embed="rId5"/>
                    <a:stretch>
                      <a:fillRect/>
                    </a:stretch>
                  </pic:blipFill>
                  <pic:spPr>
                    <a:xfrm>
                      <a:off x="0" y="0"/>
                      <a:ext cx="1704975" cy="1704975"/>
                    </a:xfrm>
                    <a:prstGeom prst="rect">
                      <a:avLst/>
                    </a:prstGeom>
                  </pic:spPr>
                </pic:pic>
              </a:graphicData>
            </a:graphic>
          </wp:inline>
        </w:drawing>
      </w:r>
    </w:p>
    <w:p w14:paraId="1DEF2A57" w14:textId="1AEDE924" w:rsidR="008D6A31" w:rsidRPr="009E627A" w:rsidRDefault="008D6A31" w:rsidP="008D6A31">
      <w:pPr>
        <w:jc w:val="center"/>
        <w:rPr>
          <w:rFonts w:ascii="Raleway" w:eastAsia="Apple LiGothic Medium" w:hAnsi="Raleway"/>
          <w:i/>
          <w:color w:val="468967"/>
          <w:sz w:val="20"/>
        </w:rPr>
      </w:pPr>
      <w:r w:rsidRPr="009E627A">
        <w:rPr>
          <w:rFonts w:ascii="Raleway" w:eastAsia="Apple LiGothic Medium" w:hAnsi="Raleway"/>
          <w:i/>
          <w:color w:val="468967"/>
          <w:sz w:val="20"/>
        </w:rPr>
        <w:t>(</w:t>
      </w:r>
      <w:r w:rsidR="009E627A">
        <w:rPr>
          <w:rFonts w:ascii="Raleway" w:eastAsia="Apple LiGothic Medium" w:hAnsi="Raleway"/>
          <w:i/>
          <w:color w:val="468967"/>
          <w:sz w:val="20"/>
        </w:rPr>
        <w:t>Journeys in Community Living)</w:t>
      </w:r>
    </w:p>
    <w:p w14:paraId="7B381E19" w14:textId="77777777" w:rsidR="008D6A31" w:rsidRPr="009E627A" w:rsidRDefault="008D6A31" w:rsidP="008D6A31">
      <w:pPr>
        <w:jc w:val="center"/>
        <w:rPr>
          <w:rFonts w:ascii="Raleway" w:eastAsia="Apple LiGothic Medium" w:hAnsi="Raleway"/>
          <w:color w:val="468967"/>
          <w:sz w:val="20"/>
        </w:rPr>
      </w:pPr>
      <w:r w:rsidRPr="009E627A">
        <w:rPr>
          <w:rFonts w:ascii="Raleway" w:eastAsia="Apple LiGothic Medium" w:hAnsi="Raleway"/>
          <w:color w:val="468967"/>
          <w:sz w:val="20"/>
        </w:rPr>
        <w:t>1130 Haley Road</w:t>
      </w:r>
    </w:p>
    <w:p w14:paraId="32E7A4C3" w14:textId="77777777" w:rsidR="008D6A31" w:rsidRPr="009E627A" w:rsidRDefault="008D6A31" w:rsidP="008D6A31">
      <w:pPr>
        <w:jc w:val="center"/>
        <w:rPr>
          <w:rFonts w:ascii="Raleway" w:eastAsia="Apple LiGothic Medium" w:hAnsi="Raleway"/>
          <w:color w:val="468967"/>
          <w:sz w:val="20"/>
        </w:rPr>
      </w:pPr>
      <w:r w:rsidRPr="009E627A">
        <w:rPr>
          <w:rFonts w:ascii="Raleway" w:eastAsia="Apple LiGothic Medium" w:hAnsi="Raleway"/>
          <w:color w:val="468967"/>
          <w:sz w:val="20"/>
        </w:rPr>
        <w:t xml:space="preserve">Murfreesboro, </w:t>
      </w:r>
      <w:proofErr w:type="gramStart"/>
      <w:r w:rsidRPr="009E627A">
        <w:rPr>
          <w:rFonts w:ascii="Raleway" w:eastAsia="Apple LiGothic Medium" w:hAnsi="Raleway"/>
          <w:color w:val="468967"/>
          <w:sz w:val="20"/>
        </w:rPr>
        <w:t>Tennessee  37133</w:t>
      </w:r>
      <w:proofErr w:type="gramEnd"/>
      <w:r w:rsidRPr="009E627A">
        <w:rPr>
          <w:rFonts w:ascii="Raleway" w:eastAsia="Apple LiGothic Medium" w:hAnsi="Raleway"/>
          <w:color w:val="468967"/>
          <w:sz w:val="20"/>
        </w:rPr>
        <w:t>-0733</w:t>
      </w:r>
    </w:p>
    <w:p w14:paraId="7BA89418" w14:textId="77777777" w:rsidR="008D6A31" w:rsidRPr="009E627A" w:rsidRDefault="008D6A31" w:rsidP="008D6A31">
      <w:pPr>
        <w:jc w:val="center"/>
        <w:rPr>
          <w:rFonts w:ascii="Raleway" w:eastAsia="Apple LiGothic Medium" w:hAnsi="Raleway"/>
          <w:color w:val="468967"/>
          <w:sz w:val="20"/>
        </w:rPr>
      </w:pPr>
      <w:r w:rsidRPr="009E627A">
        <w:rPr>
          <w:rFonts w:ascii="Raleway" w:eastAsia="Apple LiGothic Medium" w:hAnsi="Raleway"/>
          <w:color w:val="468967"/>
          <w:sz w:val="20"/>
        </w:rPr>
        <w:t>Phone:  615-890-</w:t>
      </w:r>
      <w:proofErr w:type="gramStart"/>
      <w:r w:rsidRPr="009E627A">
        <w:rPr>
          <w:rFonts w:ascii="Raleway" w:eastAsia="Apple LiGothic Medium" w:hAnsi="Raleway"/>
          <w:color w:val="468967"/>
          <w:sz w:val="20"/>
        </w:rPr>
        <w:t>4389  Fax</w:t>
      </w:r>
      <w:proofErr w:type="gramEnd"/>
      <w:r w:rsidRPr="009E627A">
        <w:rPr>
          <w:rFonts w:ascii="Raleway" w:eastAsia="Apple LiGothic Medium" w:hAnsi="Raleway"/>
          <w:color w:val="468967"/>
          <w:sz w:val="20"/>
        </w:rPr>
        <w:t>:  615-849-8727</w:t>
      </w:r>
    </w:p>
    <w:p w14:paraId="7B858ADD" w14:textId="4427FEDE" w:rsidR="005C1F3E" w:rsidRPr="009E627A" w:rsidRDefault="008D6A31" w:rsidP="005C1F3E">
      <w:pPr>
        <w:jc w:val="center"/>
        <w:rPr>
          <w:rFonts w:ascii="Raleway" w:hAnsi="Raleway"/>
          <w:color w:val="468967"/>
          <w:sz w:val="20"/>
        </w:rPr>
      </w:pPr>
      <w:r w:rsidRPr="009E627A">
        <w:rPr>
          <w:rFonts w:ascii="Raleway" w:eastAsia="Apple LiGothic Medium" w:hAnsi="Raleway"/>
          <w:color w:val="468967"/>
          <w:sz w:val="20"/>
        </w:rPr>
        <w:t>www.</w:t>
      </w:r>
      <w:r w:rsidR="00324C73" w:rsidRPr="009E627A">
        <w:rPr>
          <w:rFonts w:ascii="Raleway" w:eastAsia="Apple LiGothic Medium" w:hAnsi="Raleway"/>
          <w:color w:val="468967"/>
          <w:sz w:val="20"/>
        </w:rPr>
        <w:t>journeystn.org</w:t>
      </w:r>
    </w:p>
    <w:p w14:paraId="0EA46A84" w14:textId="77777777" w:rsidR="005C1F3E" w:rsidRPr="005C1F3E" w:rsidRDefault="005C1F3E" w:rsidP="005C1F3E">
      <w:pPr>
        <w:jc w:val="center"/>
        <w:rPr>
          <w:rFonts w:ascii="Trebuchet MS" w:hAnsi="Trebuchet MS"/>
          <w:color w:val="719603"/>
          <w:sz w:val="26"/>
        </w:rPr>
      </w:pPr>
    </w:p>
    <w:p w14:paraId="5D1BFCD5" w14:textId="505A2F7A" w:rsidR="000D7867" w:rsidRPr="009E627A" w:rsidRDefault="00324C73" w:rsidP="00324C73">
      <w:pPr>
        <w:jc w:val="center"/>
        <w:rPr>
          <w:rFonts w:ascii="Raleway" w:hAnsi="Raleway"/>
          <w:b/>
          <w:sz w:val="34"/>
          <w:szCs w:val="34"/>
        </w:rPr>
      </w:pPr>
      <w:r w:rsidRPr="009E627A">
        <w:rPr>
          <w:rFonts w:ascii="Raleway" w:hAnsi="Raleway"/>
          <w:b/>
          <w:sz w:val="34"/>
          <w:szCs w:val="34"/>
        </w:rPr>
        <w:t xml:space="preserve">OUR HISTORY AND THE </w:t>
      </w:r>
      <w:r w:rsidRPr="009E627A">
        <w:rPr>
          <w:rFonts w:ascii="Raleway" w:hAnsi="Raleway"/>
          <w:b/>
          <w:i/>
          <w:sz w:val="34"/>
          <w:szCs w:val="34"/>
        </w:rPr>
        <w:t>JOURNEY</w:t>
      </w:r>
      <w:r w:rsidRPr="009E627A">
        <w:rPr>
          <w:rFonts w:ascii="Raleway" w:hAnsi="Raleway"/>
          <w:b/>
          <w:sz w:val="34"/>
          <w:szCs w:val="34"/>
        </w:rPr>
        <w:t xml:space="preserve"> FORWARD</w:t>
      </w:r>
    </w:p>
    <w:p w14:paraId="2EDC4412" w14:textId="77777777" w:rsidR="00324C73" w:rsidRDefault="00324C73" w:rsidP="00324C73">
      <w:pPr>
        <w:jc w:val="center"/>
        <w:rPr>
          <w:rFonts w:ascii="Museo Slab 300" w:hAnsi="Museo Slab 300"/>
          <w:b/>
          <w:sz w:val="36"/>
          <w:szCs w:val="36"/>
        </w:rPr>
      </w:pPr>
    </w:p>
    <w:p w14:paraId="532C3DD4" w14:textId="15DA6CFB" w:rsidR="00324C73" w:rsidRPr="009E627A" w:rsidRDefault="00324C73" w:rsidP="00324C73">
      <w:pPr>
        <w:rPr>
          <w:rFonts w:ascii="Raleway" w:hAnsi="Raleway"/>
          <w:sz w:val="26"/>
          <w:szCs w:val="26"/>
        </w:rPr>
      </w:pPr>
      <w:r w:rsidRPr="009E627A">
        <w:rPr>
          <w:rFonts w:ascii="Raleway" w:hAnsi="Raleway"/>
          <w:b/>
          <w:color w:val="468967"/>
          <w:sz w:val="26"/>
          <w:szCs w:val="26"/>
        </w:rPr>
        <w:t>Journeys in Community Living</w:t>
      </w:r>
      <w:r w:rsidRPr="009E627A">
        <w:rPr>
          <w:rFonts w:ascii="Raleway" w:hAnsi="Raleway"/>
          <w:color w:val="468967"/>
          <w:sz w:val="26"/>
          <w:szCs w:val="26"/>
        </w:rPr>
        <w:t xml:space="preserve"> </w:t>
      </w:r>
      <w:r w:rsidRPr="009E627A">
        <w:rPr>
          <w:rFonts w:ascii="Raleway" w:hAnsi="Raleway"/>
          <w:sz w:val="26"/>
          <w:szCs w:val="26"/>
        </w:rPr>
        <w:t xml:space="preserve">was established in 1975 as the Rutherford County Adult Activity Center. A name-change occurred in August 2011 to better align the organization’s name with its evolved missions. </w:t>
      </w:r>
    </w:p>
    <w:p w14:paraId="25179C78" w14:textId="77777777" w:rsidR="00324C73" w:rsidRPr="009E627A" w:rsidRDefault="00324C73" w:rsidP="00324C73">
      <w:pPr>
        <w:rPr>
          <w:rFonts w:ascii="Raleway" w:hAnsi="Raleway"/>
          <w:sz w:val="26"/>
          <w:szCs w:val="26"/>
        </w:rPr>
      </w:pPr>
    </w:p>
    <w:p w14:paraId="7793944D" w14:textId="316EB94A" w:rsidR="00324C73" w:rsidRPr="009E627A" w:rsidRDefault="00324C73" w:rsidP="00324C73">
      <w:pPr>
        <w:rPr>
          <w:rFonts w:ascii="Raleway" w:hAnsi="Raleway"/>
          <w:sz w:val="26"/>
          <w:szCs w:val="26"/>
        </w:rPr>
      </w:pPr>
      <w:r w:rsidRPr="009E627A">
        <w:rPr>
          <w:rFonts w:ascii="Raleway" w:hAnsi="Raleway"/>
          <w:sz w:val="26"/>
          <w:szCs w:val="26"/>
        </w:rPr>
        <w:t xml:space="preserve">Rutherford County Adult Activity Center was a good name </w:t>
      </w:r>
      <w:r w:rsidR="00BD14EC">
        <w:rPr>
          <w:rFonts w:ascii="Raleway" w:hAnsi="Raleway"/>
          <w:sz w:val="26"/>
          <w:szCs w:val="26"/>
        </w:rPr>
        <w:t>40</w:t>
      </w:r>
      <w:r w:rsidRPr="009E627A">
        <w:rPr>
          <w:rFonts w:ascii="Raleway" w:hAnsi="Raleway"/>
          <w:sz w:val="26"/>
          <w:szCs w:val="26"/>
        </w:rPr>
        <w:t xml:space="preserve"> years ago, when the organization operated primarily as a day care &amp; recreational center, but it is far more than that now, and the individuals here have led the way. </w:t>
      </w:r>
    </w:p>
    <w:p w14:paraId="73AD33DF" w14:textId="77777777" w:rsidR="00324C73" w:rsidRPr="009E627A" w:rsidRDefault="00324C73" w:rsidP="00324C73">
      <w:pPr>
        <w:rPr>
          <w:rFonts w:ascii="Raleway" w:hAnsi="Raleway"/>
          <w:sz w:val="26"/>
          <w:szCs w:val="26"/>
        </w:rPr>
      </w:pPr>
    </w:p>
    <w:p w14:paraId="1DA5F7A9" w14:textId="4F910683" w:rsidR="00324C73" w:rsidRPr="009E627A" w:rsidRDefault="00324C73" w:rsidP="00324C73">
      <w:pPr>
        <w:ind w:left="720"/>
        <w:rPr>
          <w:rFonts w:ascii="Raleway" w:hAnsi="Raleway"/>
          <w:sz w:val="26"/>
          <w:szCs w:val="26"/>
        </w:rPr>
      </w:pPr>
      <w:r w:rsidRPr="009E627A">
        <w:rPr>
          <w:rFonts w:ascii="Raleway" w:hAnsi="Raleway"/>
          <w:sz w:val="26"/>
          <w:szCs w:val="26"/>
        </w:rPr>
        <w:t xml:space="preserve">It is now understood that people </w:t>
      </w:r>
      <w:r w:rsidR="00202FCF" w:rsidRPr="009E627A">
        <w:rPr>
          <w:rFonts w:ascii="Raleway" w:hAnsi="Raleway"/>
          <w:sz w:val="26"/>
          <w:szCs w:val="26"/>
        </w:rPr>
        <w:t xml:space="preserve">with </w:t>
      </w:r>
      <w:r w:rsidRPr="009E627A">
        <w:rPr>
          <w:rFonts w:ascii="Raleway" w:hAnsi="Raleway"/>
          <w:sz w:val="26"/>
          <w:szCs w:val="26"/>
        </w:rPr>
        <w:t>disabilities can:</w:t>
      </w:r>
    </w:p>
    <w:p w14:paraId="37245BCF" w14:textId="77777777" w:rsidR="00324C73" w:rsidRPr="009E627A" w:rsidRDefault="00324C73" w:rsidP="00324C73">
      <w:pPr>
        <w:ind w:left="720"/>
        <w:rPr>
          <w:rFonts w:ascii="Raleway" w:hAnsi="Raleway"/>
          <w:sz w:val="26"/>
          <w:szCs w:val="26"/>
        </w:rPr>
      </w:pPr>
    </w:p>
    <w:p w14:paraId="08E2F4B6" w14:textId="5FA50B06" w:rsidR="00324C73" w:rsidRPr="009E627A" w:rsidRDefault="00324C73" w:rsidP="00324C73">
      <w:pPr>
        <w:pStyle w:val="ListParagraph"/>
        <w:numPr>
          <w:ilvl w:val="0"/>
          <w:numId w:val="3"/>
        </w:numPr>
        <w:rPr>
          <w:rFonts w:ascii="Raleway" w:hAnsi="Raleway"/>
          <w:sz w:val="26"/>
          <w:szCs w:val="26"/>
        </w:rPr>
      </w:pPr>
      <w:r w:rsidRPr="009E627A">
        <w:rPr>
          <w:rFonts w:ascii="Raleway" w:hAnsi="Raleway"/>
          <w:sz w:val="26"/>
          <w:szCs w:val="26"/>
        </w:rPr>
        <w:t>Work in regular jobs and be taxpaying citizens</w:t>
      </w:r>
    </w:p>
    <w:p w14:paraId="0CF9A113" w14:textId="24C1A0A1" w:rsidR="00324C73" w:rsidRPr="009E627A" w:rsidRDefault="00324C73" w:rsidP="00324C73">
      <w:pPr>
        <w:pStyle w:val="ListParagraph"/>
        <w:numPr>
          <w:ilvl w:val="0"/>
          <w:numId w:val="3"/>
        </w:numPr>
        <w:rPr>
          <w:rFonts w:ascii="Raleway" w:hAnsi="Raleway"/>
          <w:sz w:val="26"/>
          <w:szCs w:val="26"/>
        </w:rPr>
      </w:pPr>
      <w:r w:rsidRPr="009E627A">
        <w:rPr>
          <w:rFonts w:ascii="Raleway" w:hAnsi="Raleway"/>
          <w:sz w:val="26"/>
          <w:szCs w:val="26"/>
        </w:rPr>
        <w:t>Live in their own homes in regular neighborhoods</w:t>
      </w:r>
    </w:p>
    <w:p w14:paraId="59A4DD10" w14:textId="23498002" w:rsidR="00324C73" w:rsidRPr="009E627A" w:rsidRDefault="00324C73" w:rsidP="00324C73">
      <w:pPr>
        <w:pStyle w:val="ListParagraph"/>
        <w:numPr>
          <w:ilvl w:val="0"/>
          <w:numId w:val="3"/>
        </w:numPr>
        <w:rPr>
          <w:rFonts w:ascii="Raleway" w:hAnsi="Raleway"/>
          <w:sz w:val="26"/>
          <w:szCs w:val="26"/>
        </w:rPr>
      </w:pPr>
      <w:r w:rsidRPr="009E627A">
        <w:rPr>
          <w:rFonts w:ascii="Raleway" w:hAnsi="Raleway"/>
          <w:sz w:val="26"/>
          <w:szCs w:val="26"/>
        </w:rPr>
        <w:t>Be good neighbors and friends</w:t>
      </w:r>
    </w:p>
    <w:p w14:paraId="333C16F5" w14:textId="59BD461D" w:rsidR="00324C73" w:rsidRPr="009E627A" w:rsidRDefault="00324C73" w:rsidP="00324C73">
      <w:pPr>
        <w:pStyle w:val="ListParagraph"/>
        <w:numPr>
          <w:ilvl w:val="0"/>
          <w:numId w:val="3"/>
        </w:numPr>
        <w:rPr>
          <w:rFonts w:ascii="Raleway" w:hAnsi="Raleway"/>
          <w:sz w:val="26"/>
          <w:szCs w:val="26"/>
        </w:rPr>
      </w:pPr>
      <w:r w:rsidRPr="009E627A">
        <w:rPr>
          <w:rFonts w:ascii="Raleway" w:hAnsi="Raleway"/>
          <w:sz w:val="26"/>
          <w:szCs w:val="26"/>
        </w:rPr>
        <w:t>Give back to the community through volunteer work</w:t>
      </w:r>
    </w:p>
    <w:p w14:paraId="4D37BDAC" w14:textId="4C5BFD93" w:rsidR="00324C73" w:rsidRPr="009E627A" w:rsidRDefault="00324C73" w:rsidP="00324C73">
      <w:pPr>
        <w:pStyle w:val="ListParagraph"/>
        <w:numPr>
          <w:ilvl w:val="0"/>
          <w:numId w:val="3"/>
        </w:numPr>
        <w:rPr>
          <w:rFonts w:ascii="Raleway" w:hAnsi="Raleway"/>
          <w:sz w:val="26"/>
          <w:szCs w:val="26"/>
        </w:rPr>
      </w:pPr>
      <w:r w:rsidRPr="009E627A">
        <w:rPr>
          <w:rFonts w:ascii="Raleway" w:hAnsi="Raleway"/>
          <w:sz w:val="26"/>
          <w:szCs w:val="26"/>
        </w:rPr>
        <w:t>Make decisions about where they live and work</w:t>
      </w:r>
    </w:p>
    <w:p w14:paraId="12CC8D78" w14:textId="77777777" w:rsidR="00324C73" w:rsidRPr="009E627A" w:rsidRDefault="00324C73" w:rsidP="00324C73">
      <w:pPr>
        <w:rPr>
          <w:rFonts w:ascii="Raleway" w:hAnsi="Raleway"/>
          <w:sz w:val="26"/>
          <w:szCs w:val="26"/>
        </w:rPr>
      </w:pPr>
    </w:p>
    <w:p w14:paraId="67CDE914" w14:textId="2D314171" w:rsidR="00324C73" w:rsidRPr="009E627A" w:rsidRDefault="00324C73" w:rsidP="00324C73">
      <w:pPr>
        <w:rPr>
          <w:rFonts w:ascii="Raleway" w:hAnsi="Raleway"/>
          <w:sz w:val="26"/>
          <w:szCs w:val="26"/>
        </w:rPr>
      </w:pPr>
      <w:r w:rsidRPr="009E627A">
        <w:rPr>
          <w:rFonts w:ascii="Raleway" w:hAnsi="Raleway"/>
          <w:sz w:val="26"/>
          <w:szCs w:val="26"/>
        </w:rPr>
        <w:t xml:space="preserve">Throughout all these years and the </w:t>
      </w:r>
      <w:proofErr w:type="gramStart"/>
      <w:r w:rsidRPr="009E627A">
        <w:rPr>
          <w:rFonts w:ascii="Raleway" w:hAnsi="Raleway"/>
          <w:sz w:val="26"/>
          <w:szCs w:val="26"/>
        </w:rPr>
        <w:t>changes</w:t>
      </w:r>
      <w:proofErr w:type="gramEnd"/>
      <w:r w:rsidRPr="009E627A">
        <w:rPr>
          <w:rFonts w:ascii="Raleway" w:hAnsi="Raleway"/>
          <w:sz w:val="26"/>
          <w:szCs w:val="26"/>
        </w:rPr>
        <w:t xml:space="preserve"> they’ve brought, it </w:t>
      </w:r>
      <w:r w:rsidR="00A5542F">
        <w:rPr>
          <w:rFonts w:ascii="Raleway" w:hAnsi="Raleway"/>
          <w:sz w:val="26"/>
          <w:szCs w:val="26"/>
        </w:rPr>
        <w:t>is</w:t>
      </w:r>
      <w:r w:rsidRPr="009E627A">
        <w:rPr>
          <w:rFonts w:ascii="Raleway" w:hAnsi="Raleway"/>
          <w:sz w:val="26"/>
          <w:szCs w:val="26"/>
        </w:rPr>
        <w:t xml:space="preserve"> the people being supported who have led this journey. Their abilities, their interests and most importantly their dreams and aspirations are what</w:t>
      </w:r>
      <w:r w:rsidR="00AB447C">
        <w:rPr>
          <w:rFonts w:ascii="Raleway" w:hAnsi="Raleway"/>
          <w:sz w:val="26"/>
          <w:szCs w:val="26"/>
        </w:rPr>
        <w:t xml:space="preserve"> have</w:t>
      </w:r>
      <w:bookmarkStart w:id="0" w:name="_GoBack"/>
      <w:bookmarkEnd w:id="0"/>
      <w:r w:rsidRPr="009E627A">
        <w:rPr>
          <w:rFonts w:ascii="Raleway" w:hAnsi="Raleway"/>
          <w:sz w:val="26"/>
          <w:szCs w:val="26"/>
        </w:rPr>
        <w:t xml:space="preserve"> paved the way forward. They continue to lead us even further into the future today!</w:t>
      </w:r>
    </w:p>
    <w:p w14:paraId="673BFC73" w14:textId="77777777" w:rsidR="00324C73" w:rsidRPr="009E627A" w:rsidRDefault="00324C73" w:rsidP="00324C73">
      <w:pPr>
        <w:rPr>
          <w:rFonts w:ascii="Raleway" w:hAnsi="Raleway"/>
          <w:sz w:val="26"/>
          <w:szCs w:val="26"/>
        </w:rPr>
      </w:pPr>
    </w:p>
    <w:p w14:paraId="496BA404" w14:textId="42B0FBBB" w:rsidR="00324C73" w:rsidRPr="009E627A" w:rsidRDefault="00324C73" w:rsidP="00324C73">
      <w:pPr>
        <w:rPr>
          <w:rFonts w:ascii="Raleway" w:hAnsi="Raleway"/>
          <w:sz w:val="26"/>
          <w:szCs w:val="26"/>
        </w:rPr>
      </w:pPr>
      <w:r w:rsidRPr="009E627A">
        <w:rPr>
          <w:rFonts w:ascii="Raleway" w:hAnsi="Raleway"/>
          <w:sz w:val="26"/>
          <w:szCs w:val="26"/>
        </w:rPr>
        <w:t>And while it is difficult to predict where they will be heading over the next several decades—other than more into the community—a few things are certain. The people served by this organization will continue to amaze with their abilities; move and inspire with their courage; and bring joy to the daily lives of those around them.</w:t>
      </w:r>
    </w:p>
    <w:p w14:paraId="17982FB4" w14:textId="77777777" w:rsidR="00324C73" w:rsidRPr="009E627A" w:rsidRDefault="00324C73" w:rsidP="00324C73">
      <w:pPr>
        <w:rPr>
          <w:rFonts w:ascii="Raleway" w:hAnsi="Raleway"/>
          <w:sz w:val="26"/>
          <w:szCs w:val="26"/>
        </w:rPr>
      </w:pPr>
    </w:p>
    <w:p w14:paraId="75D3354F" w14:textId="1EAB2DB2" w:rsidR="00324C73" w:rsidRPr="009E627A" w:rsidRDefault="00913B6B" w:rsidP="00324C73">
      <w:pPr>
        <w:rPr>
          <w:rFonts w:ascii="Raleway" w:hAnsi="Raleway"/>
          <w:sz w:val="26"/>
          <w:szCs w:val="26"/>
        </w:rPr>
      </w:pPr>
      <w:r w:rsidRPr="009E627A">
        <w:rPr>
          <w:rFonts w:ascii="Raleway" w:hAnsi="Raleway"/>
          <w:sz w:val="26"/>
          <w:szCs w:val="26"/>
        </w:rPr>
        <w:t xml:space="preserve">The </w:t>
      </w:r>
      <w:r w:rsidRPr="009E627A">
        <w:rPr>
          <w:rFonts w:ascii="Raleway" w:hAnsi="Raleway"/>
          <w:i/>
          <w:sz w:val="26"/>
          <w:szCs w:val="26"/>
        </w:rPr>
        <w:t>journey</w:t>
      </w:r>
      <w:r w:rsidR="00324C73" w:rsidRPr="009E627A">
        <w:rPr>
          <w:rFonts w:ascii="Raleway" w:hAnsi="Raleway"/>
          <w:sz w:val="26"/>
          <w:szCs w:val="26"/>
        </w:rPr>
        <w:t xml:space="preserve"> is never-ending!</w:t>
      </w:r>
    </w:p>
    <w:sectPr w:rsidR="00324C73" w:rsidRPr="009E627A" w:rsidSect="000D7867">
      <w:pgSz w:w="12240" w:h="15840"/>
      <w:pgMar w:top="540" w:right="1440" w:bottom="1008" w:left="1440" w:header="720" w:footer="720" w:gutter="0"/>
      <w:paperSrc w:first="1" w:other="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altName w:val="Times New Roman"/>
    <w:panose1 w:val="02020603050405020304"/>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pitals">
    <w:altName w:val="Mangal"/>
    <w:charset w:val="00"/>
    <w:family w:val="auto"/>
    <w:pitch w:val="variable"/>
    <w:sig w:usb0="00000003" w:usb1="00000000" w:usb2="00000000" w:usb3="00000000" w:csb0="00000001" w:csb1="00000000"/>
  </w:font>
  <w:font w:name="Apple LiGothic Medium">
    <w:charset w:val="51"/>
    <w:family w:val="auto"/>
    <w:pitch w:val="variable"/>
    <w:sig w:usb0="00000001" w:usb1="08080000" w:usb2="00000010" w:usb3="00000000" w:csb0="00100000" w:csb1="00000000"/>
  </w:font>
  <w:font w:name="Raleway">
    <w:panose1 w:val="020B0003030101060003"/>
    <w:charset w:val="00"/>
    <w:family w:val="swiss"/>
    <w:pitch w:val="variable"/>
    <w:sig w:usb0="A00000BF" w:usb1="5000005B" w:usb2="00000000" w:usb3="00000000" w:csb0="00000093" w:csb1="00000000"/>
  </w:font>
  <w:font w:name="Trebuchet MS">
    <w:panose1 w:val="020B0603020202020204"/>
    <w:charset w:val="00"/>
    <w:family w:val="swiss"/>
    <w:pitch w:val="variable"/>
    <w:sig w:usb0="00000687" w:usb1="00000000" w:usb2="00000000" w:usb3="00000000" w:csb0="0000009F" w:csb1="00000000"/>
  </w:font>
  <w:font w:name="Museo Slab 300">
    <w:panose1 w:val="02000000000000000000"/>
    <w:charset w:val="00"/>
    <w:family w:val="modern"/>
    <w:notTrueType/>
    <w:pitch w:val="variable"/>
    <w:sig w:usb0="A00000AF" w:usb1="4000004B"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72327"/>
    <w:multiLevelType w:val="hybridMultilevel"/>
    <w:tmpl w:val="847C1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0C3023"/>
    <w:multiLevelType w:val="hybridMultilevel"/>
    <w:tmpl w:val="F53CB5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7F215AC9"/>
    <w:multiLevelType w:val="hybridMultilevel"/>
    <w:tmpl w:val="501A62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hideSpellingErrors/>
  <w:hideGrammaticalErrors/>
  <w:proofState w:spelling="clean" w:grammar="clean"/>
  <w:defaultTabStop w:val="720"/>
  <w:doNotHyphenateCaps/>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32886"/>
    <w:rsid w:val="00031A13"/>
    <w:rsid w:val="00070162"/>
    <w:rsid w:val="00072CAD"/>
    <w:rsid w:val="0009204F"/>
    <w:rsid w:val="000D7867"/>
    <w:rsid w:val="000E0F21"/>
    <w:rsid w:val="000F03F9"/>
    <w:rsid w:val="000F67BB"/>
    <w:rsid w:val="001435D3"/>
    <w:rsid w:val="00202FCF"/>
    <w:rsid w:val="00263D21"/>
    <w:rsid w:val="002D51D8"/>
    <w:rsid w:val="00324C73"/>
    <w:rsid w:val="003F2D9E"/>
    <w:rsid w:val="00405FEC"/>
    <w:rsid w:val="00432886"/>
    <w:rsid w:val="004D457B"/>
    <w:rsid w:val="005C1F3E"/>
    <w:rsid w:val="00621274"/>
    <w:rsid w:val="00643C89"/>
    <w:rsid w:val="00665326"/>
    <w:rsid w:val="007020D3"/>
    <w:rsid w:val="00792764"/>
    <w:rsid w:val="00863464"/>
    <w:rsid w:val="008B376C"/>
    <w:rsid w:val="008D6A31"/>
    <w:rsid w:val="00907751"/>
    <w:rsid w:val="00913B6B"/>
    <w:rsid w:val="009C116B"/>
    <w:rsid w:val="009E50F4"/>
    <w:rsid w:val="009E627A"/>
    <w:rsid w:val="009F5752"/>
    <w:rsid w:val="00A5542F"/>
    <w:rsid w:val="00A8158A"/>
    <w:rsid w:val="00AB447C"/>
    <w:rsid w:val="00AC3A8A"/>
    <w:rsid w:val="00AD2E8A"/>
    <w:rsid w:val="00AD53FF"/>
    <w:rsid w:val="00B138A7"/>
    <w:rsid w:val="00B54AC2"/>
    <w:rsid w:val="00B67E45"/>
    <w:rsid w:val="00BD14EC"/>
    <w:rsid w:val="00BD754B"/>
    <w:rsid w:val="00BF1AB8"/>
    <w:rsid w:val="00C20C01"/>
    <w:rsid w:val="00C66DED"/>
    <w:rsid w:val="00CB1404"/>
    <w:rsid w:val="00CD4402"/>
    <w:rsid w:val="00D431E3"/>
    <w:rsid w:val="00D83C58"/>
    <w:rsid w:val="00DF16AA"/>
    <w:rsid w:val="00E37EC7"/>
    <w:rsid w:val="00E706B6"/>
    <w:rsid w:val="00E73D39"/>
    <w:rsid w:val="00E9017C"/>
    <w:rsid w:val="00EC4A53"/>
    <w:rsid w:val="00ED3A1F"/>
    <w:rsid w:val="00F910DD"/>
    <w:rsid w:val="00FE53FF"/>
    <w:rsid w:val="00FE59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907CFC4"/>
  <w15:docId w15:val="{AEC27F89-2351-406A-90FC-D029714AF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4AC2"/>
    <w:rPr>
      <w:rFonts w:ascii="Arial" w:hAnsi="Arial"/>
      <w:sz w:val="24"/>
    </w:rPr>
  </w:style>
  <w:style w:type="paragraph" w:styleId="Heading1">
    <w:name w:val="heading 1"/>
    <w:basedOn w:val="Normal"/>
    <w:next w:val="Normal"/>
    <w:qFormat/>
    <w:rsid w:val="00B54AC2"/>
    <w:pPr>
      <w:keepNext/>
      <w:widowControl w:val="0"/>
      <w:outlineLvl w:val="0"/>
    </w:pPr>
    <w:rPr>
      <w:rFonts w:ascii="Times" w:eastAsia="Times" w:hAnsi="Times"/>
      <w:b/>
    </w:rPr>
  </w:style>
  <w:style w:type="paragraph" w:styleId="Heading2">
    <w:name w:val="heading 2"/>
    <w:basedOn w:val="Normal"/>
    <w:next w:val="Normal"/>
    <w:qFormat/>
    <w:rsid w:val="00B54AC2"/>
    <w:pPr>
      <w:keepNext/>
      <w:widowControl w:val="0"/>
      <w:outlineLvl w:val="1"/>
    </w:pPr>
    <w:rPr>
      <w:rFonts w:ascii="Verdana" w:eastAsia="Times" w:hAnsi="Verdana"/>
      <w:b/>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rsid w:val="00B54AC2"/>
    <w:pPr>
      <w:spacing w:before="100" w:beforeAutospacing="1" w:after="100" w:afterAutospacing="1"/>
    </w:pPr>
    <w:rPr>
      <w:rFonts w:ascii="Arial Unicode MS" w:eastAsia="Arial Unicode MS" w:hAnsi="Arial Unicode MS"/>
      <w:color w:val="000066"/>
    </w:rPr>
  </w:style>
  <w:style w:type="character" w:styleId="Hyperlink">
    <w:name w:val="Hyperlink"/>
    <w:basedOn w:val="DefaultParagraphFont"/>
    <w:semiHidden/>
    <w:rsid w:val="00B54AC2"/>
    <w:rPr>
      <w:color w:val="0000FF"/>
      <w:u w:val="single"/>
    </w:rPr>
  </w:style>
  <w:style w:type="paragraph" w:styleId="BalloonText">
    <w:name w:val="Balloon Text"/>
    <w:basedOn w:val="Normal"/>
    <w:link w:val="BalloonTextChar"/>
    <w:uiPriority w:val="99"/>
    <w:semiHidden/>
    <w:unhideWhenUsed/>
    <w:rsid w:val="00CD4402"/>
    <w:rPr>
      <w:rFonts w:ascii="Tahoma" w:hAnsi="Tahoma" w:cs="Tahoma"/>
      <w:sz w:val="16"/>
      <w:szCs w:val="16"/>
    </w:rPr>
  </w:style>
  <w:style w:type="character" w:customStyle="1" w:styleId="BalloonTextChar">
    <w:name w:val="Balloon Text Char"/>
    <w:basedOn w:val="DefaultParagraphFont"/>
    <w:link w:val="BalloonText"/>
    <w:uiPriority w:val="99"/>
    <w:semiHidden/>
    <w:rsid w:val="00CD4402"/>
    <w:rPr>
      <w:rFonts w:ascii="Tahoma" w:hAnsi="Tahoma" w:cs="Tahoma"/>
      <w:sz w:val="16"/>
      <w:szCs w:val="16"/>
    </w:rPr>
  </w:style>
  <w:style w:type="character" w:customStyle="1" w:styleId="textexposedshow">
    <w:name w:val="text_exposed_show"/>
    <w:basedOn w:val="DefaultParagraphFont"/>
    <w:rsid w:val="00072CAD"/>
  </w:style>
  <w:style w:type="character" w:customStyle="1" w:styleId="apple-converted-space">
    <w:name w:val="apple-converted-space"/>
    <w:basedOn w:val="DefaultParagraphFont"/>
    <w:rsid w:val="00072CAD"/>
  </w:style>
  <w:style w:type="paragraph" w:styleId="ListParagraph">
    <w:name w:val="List Paragraph"/>
    <w:basedOn w:val="Normal"/>
    <w:uiPriority w:val="34"/>
    <w:qFormat/>
    <w:rsid w:val="000D78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3754149">
      <w:bodyDiv w:val="1"/>
      <w:marLeft w:val="0"/>
      <w:marRight w:val="0"/>
      <w:marTop w:val="0"/>
      <w:marBottom w:val="0"/>
      <w:divBdr>
        <w:top w:val="none" w:sz="0" w:space="0" w:color="auto"/>
        <w:left w:val="none" w:sz="0" w:space="0" w:color="auto"/>
        <w:bottom w:val="none" w:sz="0" w:space="0" w:color="auto"/>
        <w:right w:val="none" w:sz="0" w:space="0" w:color="auto"/>
      </w:divBdr>
    </w:div>
    <w:div w:id="1144932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233</Words>
  <Characters>1330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1560</CharactersWithSpaces>
  <SharedDoc>false</SharedDoc>
  <HLinks>
    <vt:vector size="6" baseType="variant">
      <vt:variant>
        <vt:i4>655463</vt:i4>
      </vt:variant>
      <vt:variant>
        <vt:i4>1536</vt:i4>
      </vt:variant>
      <vt:variant>
        <vt:i4>1025</vt:i4>
      </vt:variant>
      <vt:variant>
        <vt:i4>1</vt:i4>
      </vt:variant>
      <vt:variant>
        <vt:lpwstr>:::Desktop:Logos:For event:JOURNEYS.jpg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RCAAC</dc:creator>
  <cp:keywords/>
  <cp:lastModifiedBy>Mark Bell</cp:lastModifiedBy>
  <cp:revision>10</cp:revision>
  <cp:lastPrinted>2016-01-28T16:34:00Z</cp:lastPrinted>
  <dcterms:created xsi:type="dcterms:W3CDTF">2014-03-19T20:16:00Z</dcterms:created>
  <dcterms:modified xsi:type="dcterms:W3CDTF">2018-04-17T19:12:00Z</dcterms:modified>
</cp:coreProperties>
</file>